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39A" w:rsidRDefault="00BF05C1" w:rsidP="00BF05C1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《</w:t>
      </w:r>
      <w:r w:rsidRPr="00704B5E">
        <w:rPr>
          <w:rFonts w:ascii="宋体" w:hAnsi="宋体" w:hint="eastAsia"/>
          <w:b/>
          <w:color w:val="000000"/>
          <w:sz w:val="32"/>
          <w:szCs w:val="32"/>
        </w:rPr>
        <w:t>城市自然观察记录与研究</w:t>
      </w:r>
      <w:r>
        <w:rPr>
          <w:rFonts w:ascii="宋体" w:hAnsi="宋体" w:hint="eastAsia"/>
          <w:b/>
          <w:color w:val="000000"/>
          <w:sz w:val="32"/>
          <w:szCs w:val="32"/>
        </w:rPr>
        <w:t>》</w:t>
      </w:r>
      <w:r w:rsidR="00164661" w:rsidRPr="0053351E">
        <w:rPr>
          <w:rFonts w:ascii="宋体" w:hAnsi="宋体" w:hint="eastAsia"/>
          <w:b/>
          <w:color w:val="000000"/>
          <w:sz w:val="32"/>
          <w:szCs w:val="32"/>
        </w:rPr>
        <w:t>课程教学大纲</w:t>
      </w:r>
    </w:p>
    <w:p w:rsidR="00AC639A" w:rsidRDefault="00AC639A" w:rsidP="00BF05C1">
      <w:pPr>
        <w:spacing w:line="360" w:lineRule="auto"/>
        <w:jc w:val="center"/>
        <w:rPr>
          <w:rFonts w:ascii="仿宋" w:eastAsia="仿宋" w:hAnsi="仿宋"/>
          <w:sz w:val="28"/>
          <w:szCs w:val="28"/>
        </w:rPr>
      </w:pPr>
    </w:p>
    <w:p w:rsidR="00AC639A" w:rsidRPr="009F7628" w:rsidRDefault="00970A8B" w:rsidP="00BF05C1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课程名称（中文）：</w:t>
      </w:r>
      <w:r w:rsidR="00164661" w:rsidRPr="009F7628">
        <w:rPr>
          <w:rFonts w:ascii="仿宋" w:eastAsia="仿宋" w:hAnsi="仿宋" w:hint="eastAsia"/>
          <w:sz w:val="28"/>
          <w:szCs w:val="28"/>
        </w:rPr>
        <w:t>城市自然观察记录与研究</w:t>
      </w:r>
    </w:p>
    <w:p w:rsidR="00AC639A" w:rsidRPr="00CC3FFF" w:rsidRDefault="00970A8B" w:rsidP="00BF05C1">
      <w:pPr>
        <w:spacing w:line="360" w:lineRule="auto"/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课程名称（英文）：</w:t>
      </w:r>
      <w:r w:rsidR="00CC3FFF" w:rsidRPr="00CC3FFF">
        <w:rPr>
          <w:rFonts w:ascii="Times New Roman" w:eastAsia="仿宋" w:hAnsi="Times New Roman" w:cs="Times New Roman"/>
          <w:sz w:val="28"/>
          <w:szCs w:val="28"/>
        </w:rPr>
        <w:t>Urban Observation and Research</w:t>
      </w:r>
    </w:p>
    <w:p w:rsidR="00AC639A" w:rsidRDefault="00970A8B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课程性质：</w:t>
      </w:r>
      <w:r>
        <w:rPr>
          <w:rFonts w:ascii="仿宋" w:eastAsia="仿宋" w:hAnsi="仿宋" w:hint="eastAsia"/>
          <w:sz w:val="28"/>
          <w:szCs w:val="28"/>
        </w:rPr>
        <w:t>学科基础</w:t>
      </w:r>
    </w:p>
    <w:p w:rsidR="00AC639A" w:rsidRPr="009F7628" w:rsidRDefault="00970A8B" w:rsidP="00BF05C1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学分：</w:t>
      </w:r>
      <w:r w:rsidR="00164661" w:rsidRPr="009F7628">
        <w:rPr>
          <w:rFonts w:ascii="仿宋" w:eastAsia="仿宋" w:hAnsi="仿宋"/>
          <w:sz w:val="28"/>
          <w:szCs w:val="28"/>
        </w:rPr>
        <w:t>2</w:t>
      </w:r>
    </w:p>
    <w:p w:rsidR="00AC639A" w:rsidRDefault="00970A8B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学时：</w:t>
      </w:r>
      <w:r w:rsidR="009F7628">
        <w:rPr>
          <w:rFonts w:ascii="仿宋" w:eastAsia="仿宋" w:hAnsi="仿宋"/>
          <w:b/>
          <w:sz w:val="28"/>
          <w:szCs w:val="28"/>
        </w:rPr>
        <w:t>36</w:t>
      </w:r>
      <w:r>
        <w:rPr>
          <w:rFonts w:ascii="仿宋" w:eastAsia="仿宋" w:hAnsi="仿宋" w:hint="eastAsia"/>
          <w:b/>
          <w:sz w:val="28"/>
          <w:szCs w:val="28"/>
        </w:rPr>
        <w:t>，其中理论学时：</w:t>
      </w:r>
      <w:r w:rsidR="00164661">
        <w:rPr>
          <w:rFonts w:ascii="仿宋" w:eastAsia="仿宋" w:hAnsi="仿宋"/>
          <w:b/>
          <w:sz w:val="28"/>
          <w:szCs w:val="28"/>
        </w:rPr>
        <w:t>6</w:t>
      </w:r>
      <w:r>
        <w:rPr>
          <w:rFonts w:ascii="仿宋" w:eastAsia="仿宋" w:hAnsi="仿宋" w:hint="eastAsia"/>
          <w:b/>
          <w:sz w:val="28"/>
          <w:szCs w:val="28"/>
        </w:rPr>
        <w:t>，实践（实验）学时：</w:t>
      </w:r>
      <w:r w:rsidR="009F7628">
        <w:rPr>
          <w:rFonts w:ascii="仿宋" w:eastAsia="仿宋" w:hAnsi="仿宋"/>
          <w:b/>
          <w:sz w:val="28"/>
          <w:szCs w:val="28"/>
        </w:rPr>
        <w:t>30</w:t>
      </w:r>
    </w:p>
    <w:p w:rsidR="00AC639A" w:rsidRPr="009F7628" w:rsidRDefault="00970A8B" w:rsidP="00BF05C1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授课对象：</w:t>
      </w:r>
      <w:r w:rsidR="00164661" w:rsidRPr="009F7628">
        <w:rPr>
          <w:rFonts w:ascii="仿宋" w:eastAsia="仿宋" w:hAnsi="仿宋" w:hint="eastAsia"/>
          <w:sz w:val="28"/>
          <w:szCs w:val="28"/>
        </w:rPr>
        <w:t>生态学专业</w:t>
      </w:r>
    </w:p>
    <w:p w:rsidR="00AC639A" w:rsidRPr="009F7628" w:rsidRDefault="00970A8B" w:rsidP="00BF05C1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授课语言：</w:t>
      </w:r>
      <w:r w:rsidR="00164661" w:rsidRPr="009F7628">
        <w:rPr>
          <w:rFonts w:ascii="仿宋" w:eastAsia="仿宋" w:hAnsi="仿宋" w:hint="eastAsia"/>
          <w:sz w:val="28"/>
          <w:szCs w:val="28"/>
        </w:rPr>
        <w:t>中文</w:t>
      </w:r>
    </w:p>
    <w:p w:rsidR="00AC639A" w:rsidRPr="009F7628" w:rsidRDefault="00970A8B" w:rsidP="00BF05C1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开课院系：</w:t>
      </w:r>
      <w:r w:rsidR="00164661" w:rsidRPr="009F7628">
        <w:rPr>
          <w:rFonts w:ascii="仿宋" w:eastAsia="仿宋" w:hAnsi="仿宋" w:hint="eastAsia"/>
          <w:sz w:val="28"/>
          <w:szCs w:val="28"/>
        </w:rPr>
        <w:t>生态与环境科学学院</w:t>
      </w:r>
    </w:p>
    <w:p w:rsidR="00AC639A" w:rsidRPr="009F7628" w:rsidRDefault="00970A8B" w:rsidP="00BF05C1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课程网址：</w:t>
      </w:r>
      <w:r w:rsidR="00164661" w:rsidRPr="009F7628">
        <w:rPr>
          <w:rFonts w:ascii="仿宋" w:eastAsia="仿宋" w:hAnsi="仿宋" w:hint="eastAsia"/>
          <w:sz w:val="28"/>
          <w:szCs w:val="28"/>
        </w:rPr>
        <w:t>无</w:t>
      </w:r>
    </w:p>
    <w:p w:rsidR="00AC639A" w:rsidRDefault="00970A8B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撰写人：</w:t>
      </w:r>
      <w:r w:rsidR="009F7628">
        <w:rPr>
          <w:rFonts w:ascii="仿宋" w:eastAsia="仿宋" w:hAnsi="仿宋" w:hint="eastAsia"/>
          <w:b/>
          <w:sz w:val="28"/>
          <w:szCs w:val="28"/>
        </w:rPr>
        <w:t>刘文亮</w:t>
      </w:r>
    </w:p>
    <w:p w:rsidR="00AC639A" w:rsidRDefault="00970A8B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审定人：</w:t>
      </w:r>
    </w:p>
    <w:p w:rsidR="00AC639A" w:rsidRDefault="00AC639A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</w:p>
    <w:p w:rsidR="00AC639A" w:rsidRDefault="00970A8B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一、课程简介（中文）</w:t>
      </w:r>
    </w:p>
    <w:p w:rsidR="009157CF" w:rsidRPr="00BF05C1" w:rsidRDefault="009157CF" w:rsidP="00BF05C1">
      <w:pPr>
        <w:tabs>
          <w:tab w:val="left" w:pos="7095"/>
        </w:tabs>
        <w:spacing w:line="360" w:lineRule="auto"/>
        <w:ind w:left="431"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BF05C1">
        <w:rPr>
          <w:rFonts w:asciiTheme="minorEastAsia" w:hAnsiTheme="minorEastAsia" w:hint="eastAsia"/>
          <w:color w:val="000000"/>
          <w:sz w:val="24"/>
          <w:szCs w:val="24"/>
        </w:rPr>
        <w:t>以上海城市典型生态系统——</w:t>
      </w:r>
      <w:r w:rsidRPr="00BF05C1">
        <w:rPr>
          <w:rFonts w:asciiTheme="minorEastAsia" w:hAnsiTheme="minorEastAsia"/>
          <w:color w:val="000000"/>
          <w:sz w:val="24"/>
          <w:szCs w:val="24"/>
        </w:rPr>
        <w:t>大学校园</w:t>
      </w:r>
      <w:r w:rsidRPr="00BF05C1">
        <w:rPr>
          <w:rFonts w:asciiTheme="minorEastAsia" w:hAnsiTheme="minorEastAsia" w:hint="eastAsia"/>
          <w:color w:val="000000"/>
          <w:sz w:val="24"/>
          <w:szCs w:val="24"/>
        </w:rPr>
        <w:t>（我校闵行校区及交通大学闵行校区）及周边区域为对象，对校园典型的生态系统生物组分——植物、鸟类、两栖爬行动物及兽类进行</w:t>
      </w:r>
      <w:r w:rsidR="00BF05C1" w:rsidRPr="00BF05C1">
        <w:rPr>
          <w:rFonts w:asciiTheme="minorEastAsia" w:hAnsiTheme="minorEastAsia" w:hint="eastAsia"/>
          <w:color w:val="000000"/>
          <w:sz w:val="24"/>
          <w:szCs w:val="24"/>
        </w:rPr>
        <w:t>观察、记录</w:t>
      </w:r>
      <w:r w:rsidR="00BF05C1">
        <w:rPr>
          <w:rFonts w:asciiTheme="minorEastAsia" w:hAnsiTheme="minorEastAsia" w:hint="eastAsia"/>
          <w:color w:val="000000"/>
          <w:sz w:val="24"/>
          <w:szCs w:val="24"/>
        </w:rPr>
        <w:t>及研究</w:t>
      </w:r>
      <w:r w:rsidRPr="00BF05C1">
        <w:rPr>
          <w:rFonts w:asciiTheme="minorEastAsia" w:hAnsiTheme="minorEastAsia" w:hint="eastAsia"/>
          <w:color w:val="000000"/>
          <w:sz w:val="24"/>
          <w:szCs w:val="24"/>
        </w:rPr>
        <w:t>。</w:t>
      </w:r>
    </w:p>
    <w:p w:rsidR="00BF05C1" w:rsidRDefault="00BF05C1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</w:p>
    <w:p w:rsidR="00AC639A" w:rsidRDefault="00970A8B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课程简介（英文）</w:t>
      </w:r>
    </w:p>
    <w:p w:rsidR="00A16FD7" w:rsidRPr="00A16FD7" w:rsidRDefault="00A16FD7" w:rsidP="00A16FD7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Researc</w:t>
      </w:r>
      <w:r>
        <w:rPr>
          <w:rFonts w:ascii="Times New Roman" w:eastAsia="仿宋" w:hAnsi="Times New Roman" w:cs="Times New Roman"/>
          <w:sz w:val="28"/>
          <w:szCs w:val="28"/>
        </w:rPr>
        <w:t xml:space="preserve">h of the biodiversity of </w:t>
      </w:r>
      <w:r w:rsidRPr="009A6D6A">
        <w:rPr>
          <w:rFonts w:ascii="Times New Roman" w:eastAsia="仿宋" w:hAnsi="Times New Roman" w:cs="Times New Roman"/>
          <w:sz w:val="28"/>
          <w:szCs w:val="28"/>
        </w:rPr>
        <w:t xml:space="preserve">the University </w:t>
      </w:r>
      <w:bookmarkStart w:id="0" w:name="OLE_LINK1"/>
      <w:bookmarkStart w:id="1" w:name="OLE_LINK2"/>
      <w:r w:rsidRPr="009A6D6A">
        <w:rPr>
          <w:rFonts w:ascii="Times New Roman" w:eastAsia="仿宋" w:hAnsi="Times New Roman" w:cs="Times New Roman"/>
          <w:sz w:val="28"/>
          <w:szCs w:val="28"/>
        </w:rPr>
        <w:t>Campus</w:t>
      </w:r>
      <w:r>
        <w:rPr>
          <w:rFonts w:ascii="Times New Roman" w:eastAsia="仿宋" w:hAnsi="Times New Roman" w:cs="Times New Roman"/>
          <w:sz w:val="28"/>
          <w:szCs w:val="28"/>
        </w:rPr>
        <w:t>es</w:t>
      </w:r>
      <w:bookmarkEnd w:id="0"/>
      <w:bookmarkEnd w:id="1"/>
      <w:r>
        <w:rPr>
          <w:rFonts w:ascii="Times New Roman" w:eastAsia="仿宋" w:hAnsi="Times New Roman" w:cs="Times New Roman"/>
          <w:sz w:val="28"/>
          <w:szCs w:val="28"/>
        </w:rPr>
        <w:t xml:space="preserve"> in Shanghai urban </w:t>
      </w:r>
      <w:r w:rsidRPr="009A6D6A">
        <w:rPr>
          <w:rFonts w:ascii="Times New Roman" w:eastAsia="仿宋" w:hAnsi="Times New Roman" w:cs="Times New Roman"/>
          <w:sz w:val="28"/>
          <w:szCs w:val="28"/>
        </w:rPr>
        <w:t>ecosystem</w:t>
      </w:r>
      <w:r>
        <w:rPr>
          <w:rFonts w:ascii="Times New Roman" w:eastAsia="仿宋" w:hAnsi="Times New Roman" w:cs="Times New Roman"/>
          <w:sz w:val="28"/>
          <w:szCs w:val="28"/>
        </w:rPr>
        <w:t xml:space="preserve">. </w:t>
      </w:r>
      <w:r w:rsidRPr="00A16FD7">
        <w:rPr>
          <w:rFonts w:ascii="Times New Roman" w:eastAsia="仿宋" w:hAnsi="Times New Roman" w:cs="Times New Roman" w:hint="eastAsia"/>
          <w:sz w:val="28"/>
          <w:szCs w:val="28"/>
        </w:rPr>
        <w:t xml:space="preserve">Observe and record </w:t>
      </w:r>
      <w:r w:rsidRPr="00A16FD7">
        <w:rPr>
          <w:rFonts w:ascii="Times New Roman" w:eastAsia="仿宋" w:hAnsi="Times New Roman" w:cs="Times New Roman"/>
          <w:sz w:val="28"/>
          <w:szCs w:val="28"/>
        </w:rPr>
        <w:t>the species number</w:t>
      </w:r>
      <w:r>
        <w:rPr>
          <w:rFonts w:ascii="Times New Roman" w:eastAsia="仿宋" w:hAnsi="Times New Roman" w:cs="Times New Roman"/>
          <w:sz w:val="28"/>
          <w:szCs w:val="28"/>
        </w:rPr>
        <w:t>, habitat and behavior</w:t>
      </w:r>
      <w:r w:rsidRPr="00A16FD7">
        <w:rPr>
          <w:rFonts w:ascii="Times New Roman" w:eastAsia="仿宋" w:hAnsi="Times New Roman" w:cs="Times New Roman"/>
          <w:sz w:val="28"/>
          <w:szCs w:val="28"/>
        </w:rPr>
        <w:t xml:space="preserve"> of </w:t>
      </w:r>
      <w:r w:rsidR="00D51982" w:rsidRPr="00D51982">
        <w:rPr>
          <w:rFonts w:ascii="Times New Roman" w:eastAsia="仿宋" w:hAnsi="Times New Roman" w:cs="Times New Roman"/>
          <w:sz w:val="28"/>
          <w:szCs w:val="28"/>
        </w:rPr>
        <w:t>different</w:t>
      </w:r>
      <w:bookmarkStart w:id="2" w:name="_GoBack"/>
      <w:bookmarkEnd w:id="2"/>
      <w:r w:rsidRPr="00A16FD7">
        <w:rPr>
          <w:rFonts w:ascii="Times New Roman" w:eastAsia="仿宋" w:hAnsi="Times New Roman" w:cs="Times New Roman"/>
          <w:sz w:val="28"/>
          <w:szCs w:val="28"/>
        </w:rPr>
        <w:t xml:space="preserve"> </w:t>
      </w:r>
      <w:r w:rsidRPr="00A16FD7">
        <w:rPr>
          <w:rFonts w:ascii="Times New Roman" w:eastAsia="仿宋" w:hAnsi="Times New Roman" w:cs="Times New Roman" w:hint="eastAsia"/>
          <w:sz w:val="28"/>
          <w:szCs w:val="28"/>
        </w:rPr>
        <w:t>biological group</w:t>
      </w:r>
      <w:r w:rsidRPr="00A16FD7">
        <w:rPr>
          <w:rFonts w:ascii="Times New Roman" w:eastAsia="仿宋" w:hAnsi="Times New Roman" w:cs="Times New Roman"/>
          <w:sz w:val="28"/>
          <w:szCs w:val="28"/>
        </w:rPr>
        <w:t xml:space="preserve">s including </w:t>
      </w:r>
      <w:r w:rsidRPr="009A6D6A">
        <w:rPr>
          <w:rFonts w:ascii="Times New Roman" w:eastAsia="仿宋" w:hAnsi="Times New Roman" w:cs="Times New Roman"/>
          <w:sz w:val="28"/>
          <w:szCs w:val="28"/>
        </w:rPr>
        <w:t xml:space="preserve">plants, birds, </w:t>
      </w:r>
      <w:r w:rsidRPr="009A6D6A">
        <w:rPr>
          <w:rFonts w:ascii="Times New Roman" w:eastAsia="仿宋" w:hAnsi="Times New Roman" w:cs="Times New Roman"/>
          <w:sz w:val="28"/>
          <w:szCs w:val="28"/>
        </w:rPr>
        <w:lastRenderedPageBreak/>
        <w:t>amphibians and reptiles and mammals</w:t>
      </w:r>
      <w:r>
        <w:rPr>
          <w:rFonts w:ascii="Times New Roman" w:eastAsia="仿宋" w:hAnsi="Times New Roman" w:cs="Times New Roman"/>
          <w:sz w:val="28"/>
          <w:szCs w:val="28"/>
        </w:rPr>
        <w:t>.</w:t>
      </w:r>
      <w:r w:rsidRPr="00A16FD7">
        <w:rPr>
          <w:rFonts w:ascii="Times New Roman" w:eastAsia="仿宋" w:hAnsi="Times New Roman" w:cs="Times New Roman"/>
          <w:sz w:val="28"/>
          <w:szCs w:val="28"/>
        </w:rPr>
        <w:t xml:space="preserve">   </w:t>
      </w:r>
    </w:p>
    <w:p w:rsidR="00AC639A" w:rsidRPr="00A16FD7" w:rsidRDefault="00AC639A" w:rsidP="00A16FD7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sz w:val="28"/>
          <w:szCs w:val="28"/>
        </w:rPr>
      </w:pPr>
    </w:p>
    <w:p w:rsidR="00AC639A" w:rsidRDefault="00970A8B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二、课程目标</w:t>
      </w:r>
    </w:p>
    <w:p w:rsidR="00BF05C1" w:rsidRPr="00BF05C1" w:rsidRDefault="00BF05C1" w:rsidP="00BF05C1">
      <w:pPr>
        <w:tabs>
          <w:tab w:val="left" w:pos="7095"/>
        </w:tabs>
        <w:spacing w:line="360" w:lineRule="auto"/>
        <w:ind w:left="431" w:firstLineChars="200" w:firstLine="48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（一）</w:t>
      </w:r>
      <w:r w:rsidRPr="00BF05C1">
        <w:rPr>
          <w:rFonts w:asciiTheme="minorEastAsia" w:hAnsiTheme="minorEastAsia" w:hint="eastAsia"/>
          <w:color w:val="000000"/>
          <w:sz w:val="24"/>
          <w:szCs w:val="24"/>
        </w:rPr>
        <w:t>知识方面</w:t>
      </w:r>
    </w:p>
    <w:p w:rsidR="00BF05C1" w:rsidRPr="00BF05C1" w:rsidRDefault="00BF05C1" w:rsidP="00BF05C1">
      <w:pPr>
        <w:tabs>
          <w:tab w:val="left" w:pos="7095"/>
        </w:tabs>
        <w:spacing w:line="360" w:lineRule="auto"/>
        <w:ind w:left="431" w:firstLineChars="200" w:firstLine="48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 xml:space="preserve">1. </w:t>
      </w:r>
      <w:r w:rsidRPr="00BF05C1">
        <w:rPr>
          <w:rFonts w:asciiTheme="minorEastAsia" w:hAnsiTheme="minorEastAsia" w:hint="eastAsia"/>
          <w:color w:val="000000"/>
          <w:sz w:val="24"/>
          <w:szCs w:val="24"/>
        </w:rPr>
        <w:t>获得城市生物多样性研究的基本理论和基础知识，掌握生物重要类群的分类、特征和经济价值。</w:t>
      </w:r>
    </w:p>
    <w:p w:rsidR="00BF05C1" w:rsidRPr="00BF05C1" w:rsidRDefault="00BF05C1" w:rsidP="00BF05C1">
      <w:pPr>
        <w:tabs>
          <w:tab w:val="left" w:pos="7095"/>
        </w:tabs>
        <w:spacing w:line="360" w:lineRule="auto"/>
        <w:ind w:left="431" w:firstLineChars="200" w:firstLine="48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 xml:space="preserve">2. </w:t>
      </w:r>
      <w:r w:rsidRPr="00BF05C1">
        <w:rPr>
          <w:rFonts w:asciiTheme="minorEastAsia" w:hAnsiTheme="minorEastAsia" w:hint="eastAsia"/>
          <w:color w:val="000000"/>
          <w:sz w:val="24"/>
          <w:szCs w:val="24"/>
        </w:rPr>
        <w:t>了解大学校园生物主要类群及重要而特色的生物种类。</w:t>
      </w:r>
    </w:p>
    <w:p w:rsidR="00BF05C1" w:rsidRPr="00BF05C1" w:rsidRDefault="00BF05C1" w:rsidP="00BF05C1">
      <w:pPr>
        <w:tabs>
          <w:tab w:val="left" w:pos="7095"/>
        </w:tabs>
        <w:spacing w:line="360" w:lineRule="auto"/>
        <w:ind w:left="431" w:firstLineChars="200" w:firstLine="48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（二）</w:t>
      </w:r>
      <w:r w:rsidRPr="00BF05C1">
        <w:rPr>
          <w:rFonts w:asciiTheme="minorEastAsia" w:hAnsiTheme="minorEastAsia" w:hint="eastAsia"/>
          <w:color w:val="000000"/>
          <w:sz w:val="24"/>
          <w:szCs w:val="24"/>
        </w:rPr>
        <w:t>能力方面</w:t>
      </w:r>
    </w:p>
    <w:p w:rsidR="00BF05C1" w:rsidRPr="00BF05C1" w:rsidRDefault="00BF05C1" w:rsidP="00BF05C1">
      <w:pPr>
        <w:tabs>
          <w:tab w:val="left" w:pos="7095"/>
        </w:tabs>
        <w:spacing w:line="360" w:lineRule="auto"/>
        <w:ind w:left="431" w:firstLineChars="200" w:firstLine="48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 xml:space="preserve">1. </w:t>
      </w:r>
      <w:r w:rsidRPr="00BF05C1">
        <w:rPr>
          <w:rFonts w:asciiTheme="minorEastAsia" w:hAnsiTheme="minorEastAsia" w:hint="eastAsia"/>
          <w:color w:val="000000"/>
          <w:sz w:val="24"/>
          <w:szCs w:val="24"/>
        </w:rPr>
        <w:t>培养观察、记录自然的能力以及基本的物种识别能力，掌握规范的城市生物多样性调查方法。</w:t>
      </w:r>
    </w:p>
    <w:p w:rsidR="00BF05C1" w:rsidRPr="00BF05C1" w:rsidRDefault="00BF05C1" w:rsidP="00BF05C1">
      <w:pPr>
        <w:tabs>
          <w:tab w:val="left" w:pos="7095"/>
        </w:tabs>
        <w:spacing w:line="360" w:lineRule="auto"/>
        <w:ind w:left="431" w:firstLineChars="200" w:firstLine="48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（三）</w:t>
      </w:r>
      <w:r w:rsidRPr="00BF05C1">
        <w:rPr>
          <w:rFonts w:asciiTheme="minorEastAsia" w:hAnsiTheme="minorEastAsia" w:hint="eastAsia"/>
          <w:color w:val="000000"/>
          <w:sz w:val="24"/>
          <w:szCs w:val="24"/>
        </w:rPr>
        <w:t>科学素质和思想情操方面</w:t>
      </w:r>
    </w:p>
    <w:p w:rsidR="00BF05C1" w:rsidRPr="00BF05C1" w:rsidRDefault="00BF05C1" w:rsidP="00BF05C1">
      <w:pPr>
        <w:tabs>
          <w:tab w:val="left" w:pos="7095"/>
        </w:tabs>
        <w:spacing w:line="360" w:lineRule="auto"/>
        <w:ind w:left="431"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BF05C1">
        <w:rPr>
          <w:rFonts w:asciiTheme="minorEastAsia" w:hAnsiTheme="minorEastAsia" w:hint="eastAsia"/>
          <w:color w:val="000000"/>
          <w:sz w:val="24"/>
          <w:szCs w:val="24"/>
        </w:rPr>
        <w:t>1. 以科学的态度去认识城市生态系统，生物多样性的系统观念，培养实事求是的科学精神。</w:t>
      </w:r>
    </w:p>
    <w:p w:rsidR="00BF05C1" w:rsidRPr="00BF05C1" w:rsidRDefault="00BF05C1" w:rsidP="00BF05C1">
      <w:pPr>
        <w:tabs>
          <w:tab w:val="left" w:pos="7095"/>
        </w:tabs>
        <w:spacing w:line="360" w:lineRule="auto"/>
        <w:ind w:left="431"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BF05C1">
        <w:rPr>
          <w:rFonts w:asciiTheme="minorEastAsia" w:hAnsiTheme="minorEastAsia" w:hint="eastAsia"/>
          <w:color w:val="000000"/>
          <w:sz w:val="24"/>
          <w:szCs w:val="24"/>
        </w:rPr>
        <w:t>2. 通过了解校园生物类群，热爱大自然，热爱生命，形成珍惜生物资源、保护生物多样性、保护环境的意识。</w:t>
      </w:r>
    </w:p>
    <w:p w:rsidR="00BF05C1" w:rsidRPr="00BF05C1" w:rsidRDefault="00BF05C1" w:rsidP="00BF05C1">
      <w:pPr>
        <w:spacing w:line="360" w:lineRule="auto"/>
        <w:ind w:firstLineChars="200" w:firstLine="480"/>
        <w:jc w:val="left"/>
        <w:rPr>
          <w:rFonts w:asciiTheme="minorEastAsia" w:hAnsiTheme="minorEastAsia"/>
          <w:color w:val="000000"/>
          <w:sz w:val="24"/>
          <w:szCs w:val="24"/>
        </w:rPr>
      </w:pPr>
    </w:p>
    <w:p w:rsidR="00AC639A" w:rsidRPr="00BF05C1" w:rsidRDefault="00AC639A" w:rsidP="00BF05C1">
      <w:pPr>
        <w:spacing w:line="360" w:lineRule="auto"/>
        <w:jc w:val="left"/>
        <w:rPr>
          <w:rFonts w:asciiTheme="minorEastAsia" w:hAnsiTheme="minorEastAsia"/>
          <w:color w:val="000000"/>
          <w:sz w:val="24"/>
          <w:szCs w:val="24"/>
        </w:rPr>
      </w:pPr>
    </w:p>
    <w:p w:rsidR="00AC639A" w:rsidRDefault="00970A8B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三、教学内容、学时分配和作业要求</w:t>
      </w:r>
    </w:p>
    <w:p w:rsidR="009157CF" w:rsidRPr="009157CF" w:rsidRDefault="009157CF" w:rsidP="00BF05C1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color w:val="000000"/>
          <w:sz w:val="24"/>
          <w:szCs w:val="24"/>
        </w:rPr>
      </w:pPr>
      <w:r w:rsidRPr="009157CF">
        <w:rPr>
          <w:rFonts w:asciiTheme="minorEastAsia" w:hAnsiTheme="minorEastAsia"/>
          <w:b/>
          <w:color w:val="000000"/>
          <w:sz w:val="24"/>
          <w:szCs w:val="24"/>
        </w:rPr>
        <w:t>理论教学</w:t>
      </w:r>
      <w:r w:rsidRPr="009157CF">
        <w:rPr>
          <w:rFonts w:asciiTheme="minorEastAsia" w:hAnsiTheme="minorEastAsia" w:hint="eastAsia"/>
          <w:b/>
          <w:color w:val="000000"/>
          <w:sz w:val="24"/>
          <w:szCs w:val="24"/>
        </w:rPr>
        <w:t>：</w:t>
      </w:r>
    </w:p>
    <w:p w:rsidR="009157CF" w:rsidRPr="009157CF" w:rsidRDefault="009157CF" w:rsidP="00BF05C1">
      <w:pPr>
        <w:numPr>
          <w:ilvl w:val="0"/>
          <w:numId w:val="2"/>
        </w:numPr>
        <w:tabs>
          <w:tab w:val="left" w:pos="7095"/>
        </w:tabs>
        <w:spacing w:line="360" w:lineRule="auto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 xml:space="preserve">绪论 （学时：2）            </w:t>
      </w:r>
      <w:r w:rsidRPr="009157CF">
        <w:rPr>
          <w:rFonts w:asciiTheme="minorEastAsia" w:hAnsiTheme="minorEastAsia" w:hint="eastAsia"/>
          <w:color w:val="000000"/>
          <w:sz w:val="24"/>
          <w:szCs w:val="24"/>
        </w:rPr>
        <w:tab/>
        <w:t xml:space="preserve">    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 xml:space="preserve">§1  生物多样性基础知识                                   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§2  生物分类原则及分类系统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 xml:space="preserve">§3  国际生物命名法规                              </w:t>
      </w:r>
    </w:p>
    <w:p w:rsidR="009157CF" w:rsidRPr="009157CF" w:rsidRDefault="009157CF" w:rsidP="00BF05C1">
      <w:pPr>
        <w:numPr>
          <w:ilvl w:val="0"/>
          <w:numId w:val="2"/>
        </w:numPr>
        <w:tabs>
          <w:tab w:val="left" w:pos="7095"/>
        </w:tabs>
        <w:spacing w:line="360" w:lineRule="auto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 xml:space="preserve">校园生物的调查方法 （学时：2）                   </w:t>
      </w:r>
      <w:r w:rsidRPr="009157CF">
        <w:rPr>
          <w:rFonts w:asciiTheme="minorEastAsia" w:hAnsiTheme="minorEastAsia" w:hint="eastAsia"/>
          <w:color w:val="000000"/>
          <w:sz w:val="24"/>
          <w:szCs w:val="24"/>
        </w:rPr>
        <w:tab/>
        <w:t xml:space="preserve">     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§1  植物调查方法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§2  鸟类调查方法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§3  两栖爬行类调查方法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§4  兽类调查方法</w:t>
      </w:r>
    </w:p>
    <w:p w:rsidR="009157CF" w:rsidRPr="009157CF" w:rsidRDefault="009157CF" w:rsidP="00BF05C1">
      <w:pPr>
        <w:numPr>
          <w:ilvl w:val="0"/>
          <w:numId w:val="2"/>
        </w:numPr>
        <w:tabs>
          <w:tab w:val="left" w:pos="7095"/>
        </w:tabs>
        <w:spacing w:line="360" w:lineRule="auto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lastRenderedPageBreak/>
        <w:t xml:space="preserve">校园常见生物分类概述 （学时：2）                                  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§1  裸子植物门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§2  被子植物门-木兰纲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§3  被子植物门-百合纲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§4</w:t>
      </w:r>
      <w:r w:rsidRPr="009157CF">
        <w:rPr>
          <w:rFonts w:asciiTheme="minorEastAsia" w:hAnsiTheme="minorEastAsia"/>
          <w:color w:val="000000"/>
          <w:sz w:val="24"/>
          <w:szCs w:val="24"/>
        </w:rPr>
        <w:t xml:space="preserve">  </w:t>
      </w:r>
      <w:r w:rsidRPr="009157CF">
        <w:rPr>
          <w:rFonts w:asciiTheme="minorEastAsia" w:hAnsiTheme="minorEastAsia" w:hint="eastAsia"/>
          <w:color w:val="000000"/>
          <w:sz w:val="24"/>
          <w:szCs w:val="24"/>
        </w:rPr>
        <w:t>鸟类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§</w:t>
      </w:r>
      <w:r w:rsidRPr="009157CF">
        <w:rPr>
          <w:rFonts w:asciiTheme="minorEastAsia" w:hAnsiTheme="minorEastAsia"/>
          <w:color w:val="000000"/>
          <w:sz w:val="24"/>
          <w:szCs w:val="24"/>
        </w:rPr>
        <w:t xml:space="preserve">5  </w:t>
      </w:r>
      <w:r w:rsidRPr="009157CF">
        <w:rPr>
          <w:rFonts w:asciiTheme="minorEastAsia" w:hAnsiTheme="minorEastAsia" w:hint="eastAsia"/>
          <w:color w:val="000000"/>
          <w:sz w:val="24"/>
          <w:szCs w:val="24"/>
        </w:rPr>
        <w:t>两栖</w:t>
      </w:r>
      <w:r w:rsidRPr="009157CF">
        <w:rPr>
          <w:rFonts w:asciiTheme="minorEastAsia" w:hAnsiTheme="minorEastAsia"/>
          <w:color w:val="000000"/>
          <w:sz w:val="24"/>
          <w:szCs w:val="24"/>
        </w:rPr>
        <w:t>爬行类</w:t>
      </w:r>
    </w:p>
    <w:p w:rsidR="009157CF" w:rsidRPr="009157CF" w:rsidRDefault="009157CF" w:rsidP="00BF05C1">
      <w:pPr>
        <w:tabs>
          <w:tab w:val="left" w:pos="7095"/>
        </w:tabs>
        <w:spacing w:line="360" w:lineRule="auto"/>
        <w:ind w:left="430" w:firstLine="645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§</w:t>
      </w:r>
      <w:r w:rsidRPr="009157CF">
        <w:rPr>
          <w:rFonts w:asciiTheme="minorEastAsia" w:hAnsiTheme="minorEastAsia"/>
          <w:color w:val="000000"/>
          <w:sz w:val="24"/>
          <w:szCs w:val="24"/>
        </w:rPr>
        <w:t xml:space="preserve">6  </w:t>
      </w:r>
      <w:r w:rsidRPr="009157CF">
        <w:rPr>
          <w:rFonts w:asciiTheme="minorEastAsia" w:hAnsiTheme="minorEastAsia" w:hint="eastAsia"/>
          <w:color w:val="000000"/>
          <w:sz w:val="24"/>
          <w:szCs w:val="24"/>
        </w:rPr>
        <w:t>兽类</w:t>
      </w:r>
    </w:p>
    <w:p w:rsidR="00AC639A" w:rsidRPr="009157CF" w:rsidRDefault="009157CF" w:rsidP="00BF05C1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color w:val="000000"/>
          <w:sz w:val="24"/>
          <w:szCs w:val="24"/>
        </w:rPr>
      </w:pPr>
      <w:r w:rsidRPr="009157CF">
        <w:rPr>
          <w:rFonts w:asciiTheme="minorEastAsia" w:hAnsiTheme="minorEastAsia"/>
          <w:b/>
          <w:color w:val="000000"/>
          <w:sz w:val="24"/>
          <w:szCs w:val="24"/>
        </w:rPr>
        <w:t>实践</w:t>
      </w:r>
      <w:r w:rsidRPr="009157CF">
        <w:rPr>
          <w:rFonts w:asciiTheme="minorEastAsia" w:hAnsiTheme="minorEastAsia" w:hint="eastAsia"/>
          <w:b/>
          <w:color w:val="000000"/>
          <w:sz w:val="24"/>
          <w:szCs w:val="24"/>
        </w:rPr>
        <w:t>：</w:t>
      </w:r>
    </w:p>
    <w:p w:rsidR="009157CF" w:rsidRPr="009157CF" w:rsidRDefault="009157CF" w:rsidP="00BF05C1">
      <w:pPr>
        <w:tabs>
          <w:tab w:val="left" w:pos="7310"/>
        </w:tabs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 xml:space="preserve">1. </w:t>
      </w:r>
      <w:r w:rsidRPr="009157CF">
        <w:rPr>
          <w:rFonts w:asciiTheme="minorEastAsia" w:hAnsiTheme="minorEastAsia" w:hint="eastAsia"/>
          <w:sz w:val="24"/>
          <w:szCs w:val="24"/>
        </w:rPr>
        <w:t>校园植物调查：每月一次。</w:t>
      </w:r>
    </w:p>
    <w:p w:rsidR="009157CF" w:rsidRPr="009157CF" w:rsidRDefault="009157CF" w:rsidP="00BF05C1">
      <w:pPr>
        <w:tabs>
          <w:tab w:val="left" w:pos="7310"/>
        </w:tabs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>2. 校园鸟类调查：</w:t>
      </w:r>
      <w:r w:rsidRPr="009157CF">
        <w:rPr>
          <w:rFonts w:asciiTheme="minorEastAsia" w:hAnsiTheme="minorEastAsia" w:hint="eastAsia"/>
          <w:sz w:val="24"/>
          <w:szCs w:val="24"/>
        </w:rPr>
        <w:t>每月一次，尽量集中在中旬。调查时间为冬季7:00—10:00，春、秋季6:30—9:30，夏季5:30—8:30。</w:t>
      </w:r>
    </w:p>
    <w:p w:rsidR="009157CF" w:rsidRPr="009157CF" w:rsidRDefault="009157CF" w:rsidP="00BF05C1">
      <w:pPr>
        <w:tabs>
          <w:tab w:val="left" w:pos="7310"/>
        </w:tabs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9157CF">
        <w:rPr>
          <w:rFonts w:asciiTheme="minorEastAsia" w:hAnsiTheme="minorEastAsia" w:hint="eastAsia"/>
          <w:color w:val="000000"/>
          <w:sz w:val="24"/>
          <w:szCs w:val="24"/>
        </w:rPr>
        <w:t xml:space="preserve">3. </w:t>
      </w:r>
      <w:r w:rsidRPr="009157CF">
        <w:rPr>
          <w:rFonts w:asciiTheme="minorEastAsia" w:hAnsiTheme="minorEastAsia" w:hint="eastAsia"/>
          <w:sz w:val="24"/>
          <w:szCs w:val="24"/>
        </w:rPr>
        <w:t>校园两栖爬行动物调查：春末起每月一次。调查时间为</w:t>
      </w:r>
      <w:r w:rsidRPr="009157CF">
        <w:rPr>
          <w:rFonts w:asciiTheme="minorEastAsia" w:hAnsiTheme="minorEastAsia"/>
          <w:sz w:val="24"/>
          <w:szCs w:val="24"/>
        </w:rPr>
        <w:t>19：30—22：30</w:t>
      </w:r>
      <w:r w:rsidRPr="009157CF">
        <w:rPr>
          <w:rFonts w:asciiTheme="minorEastAsia" w:hAnsiTheme="minorEastAsia" w:hint="eastAsia"/>
          <w:sz w:val="24"/>
          <w:szCs w:val="24"/>
        </w:rPr>
        <w:t>。</w:t>
      </w:r>
    </w:p>
    <w:p w:rsidR="009157CF" w:rsidRPr="009157CF" w:rsidRDefault="009157CF" w:rsidP="00BF05C1">
      <w:pPr>
        <w:spacing w:line="360" w:lineRule="auto"/>
        <w:ind w:firstLineChars="200" w:firstLine="480"/>
        <w:jc w:val="left"/>
        <w:rPr>
          <w:rFonts w:asciiTheme="minorEastAsia" w:hAnsiTheme="minorEastAsia"/>
          <w:b/>
          <w:color w:val="000000"/>
          <w:sz w:val="24"/>
          <w:szCs w:val="24"/>
        </w:rPr>
      </w:pPr>
      <w:r w:rsidRPr="009157CF">
        <w:rPr>
          <w:rFonts w:asciiTheme="minorEastAsia" w:hAnsiTheme="minorEastAsia" w:hint="eastAsia"/>
          <w:sz w:val="24"/>
          <w:szCs w:val="24"/>
        </w:rPr>
        <w:t>4. 校园兽类调查：每月一次。和鸟类调查时间一致，在早上进行调查。</w:t>
      </w:r>
    </w:p>
    <w:p w:rsidR="009157CF" w:rsidRDefault="009157CF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</w:p>
    <w:p w:rsidR="00AC639A" w:rsidRDefault="00970A8B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四、教材、参考书目或其他学习材料</w:t>
      </w:r>
    </w:p>
    <w:p w:rsidR="009F7628" w:rsidRPr="009157CF" w:rsidRDefault="009F7628" w:rsidP="00BF05C1">
      <w:pPr>
        <w:widowControl/>
        <w:numPr>
          <w:ilvl w:val="0"/>
          <w:numId w:val="1"/>
        </w:numPr>
        <w:spacing w:line="360" w:lineRule="auto"/>
        <w:jc w:val="left"/>
        <w:rPr>
          <w:rFonts w:ascii="宋体" w:hAnsi="宋体"/>
          <w:kern w:val="0"/>
          <w:sz w:val="24"/>
          <w:szCs w:val="24"/>
        </w:rPr>
      </w:pPr>
      <w:r w:rsidRPr="009157CF">
        <w:rPr>
          <w:rFonts w:ascii="宋体" w:hAnsi="宋体" w:hint="eastAsia"/>
          <w:kern w:val="0"/>
          <w:sz w:val="24"/>
          <w:szCs w:val="24"/>
        </w:rPr>
        <w:t>吴国芳等编著.高等师范院校教材—植物学（第二版）,下册.北京:高等教育出版社，1992</w:t>
      </w:r>
    </w:p>
    <w:p w:rsidR="009F7628" w:rsidRPr="009157CF" w:rsidRDefault="009F7628" w:rsidP="00BF05C1">
      <w:pPr>
        <w:widowControl/>
        <w:numPr>
          <w:ilvl w:val="0"/>
          <w:numId w:val="1"/>
        </w:numPr>
        <w:spacing w:line="360" w:lineRule="auto"/>
        <w:jc w:val="left"/>
        <w:rPr>
          <w:rFonts w:ascii="仿宋" w:eastAsia="仿宋" w:hAnsi="仿宋"/>
          <w:sz w:val="24"/>
          <w:szCs w:val="24"/>
        </w:rPr>
      </w:pPr>
      <w:r w:rsidRPr="009157CF">
        <w:rPr>
          <w:rFonts w:ascii="宋体" w:hAnsi="宋体" w:hint="eastAsia"/>
          <w:kern w:val="0"/>
          <w:sz w:val="24"/>
          <w:szCs w:val="24"/>
        </w:rPr>
        <w:t>上海科学院编著. 上海植物志（上下册）.上海：上海科学技术文献出版社，1999</w:t>
      </w:r>
    </w:p>
    <w:p w:rsidR="00AC639A" w:rsidRPr="009157CF" w:rsidRDefault="009F7628" w:rsidP="00BF05C1">
      <w:pPr>
        <w:widowControl/>
        <w:numPr>
          <w:ilvl w:val="0"/>
          <w:numId w:val="1"/>
        </w:numPr>
        <w:spacing w:line="360" w:lineRule="auto"/>
        <w:jc w:val="left"/>
        <w:rPr>
          <w:rFonts w:ascii="仿宋" w:eastAsia="仿宋" w:hAnsi="仿宋"/>
          <w:sz w:val="24"/>
          <w:szCs w:val="24"/>
        </w:rPr>
      </w:pPr>
      <w:r w:rsidRPr="009157CF">
        <w:rPr>
          <w:rFonts w:ascii="宋体" w:hAnsi="宋体"/>
          <w:kern w:val="0"/>
          <w:sz w:val="24"/>
          <w:szCs w:val="24"/>
        </w:rPr>
        <w:t>约翰·马敬能</w:t>
      </w:r>
      <w:r w:rsidRPr="009157CF">
        <w:rPr>
          <w:rFonts w:ascii="宋体" w:hAnsi="宋体" w:hint="eastAsia"/>
          <w:kern w:val="0"/>
          <w:sz w:val="24"/>
          <w:szCs w:val="24"/>
        </w:rPr>
        <w:t>，</w:t>
      </w:r>
      <w:r w:rsidRPr="009157CF">
        <w:rPr>
          <w:rFonts w:ascii="宋体" w:hAnsi="宋体"/>
          <w:kern w:val="0"/>
          <w:sz w:val="24"/>
          <w:szCs w:val="24"/>
        </w:rPr>
        <w:t>卡伦·菲利普斯</w:t>
      </w:r>
      <w:r w:rsidRPr="009157CF">
        <w:rPr>
          <w:rFonts w:ascii="宋体" w:hAnsi="宋体" w:hint="eastAsia"/>
          <w:kern w:val="0"/>
          <w:sz w:val="24"/>
          <w:szCs w:val="24"/>
        </w:rPr>
        <w:t>，</w:t>
      </w:r>
      <w:r w:rsidRPr="009157CF">
        <w:rPr>
          <w:rFonts w:ascii="宋体" w:hAnsi="宋体"/>
          <w:kern w:val="0"/>
          <w:sz w:val="24"/>
          <w:szCs w:val="24"/>
        </w:rPr>
        <w:t>何芬奇</w:t>
      </w:r>
      <w:r w:rsidRPr="009157CF">
        <w:rPr>
          <w:rFonts w:ascii="宋体" w:hAnsi="宋体" w:hint="eastAsia"/>
          <w:kern w:val="0"/>
          <w:sz w:val="24"/>
          <w:szCs w:val="24"/>
        </w:rPr>
        <w:t>. 中国鸟类野外识别手册. 长沙：湖南教育出版社，2000</w:t>
      </w:r>
    </w:p>
    <w:p w:rsidR="009157CF" w:rsidRPr="009157CF" w:rsidRDefault="009157CF" w:rsidP="00BF05C1">
      <w:pPr>
        <w:widowControl/>
        <w:spacing w:line="360" w:lineRule="auto"/>
        <w:ind w:left="420"/>
        <w:jc w:val="left"/>
        <w:rPr>
          <w:rFonts w:ascii="仿宋" w:eastAsia="仿宋" w:hAnsi="仿宋"/>
          <w:sz w:val="24"/>
          <w:szCs w:val="24"/>
        </w:rPr>
      </w:pPr>
    </w:p>
    <w:p w:rsidR="00AC639A" w:rsidRDefault="00970A8B" w:rsidP="00BF05C1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五、考核办法与评价结构比例</w:t>
      </w:r>
    </w:p>
    <w:p w:rsidR="009157CF" w:rsidRPr="009157CF" w:rsidRDefault="009157CF" w:rsidP="00BF05C1">
      <w:pPr>
        <w:spacing w:line="360" w:lineRule="auto"/>
        <w:ind w:firstLineChars="200" w:firstLine="480"/>
        <w:jc w:val="left"/>
        <w:rPr>
          <w:rFonts w:ascii="宋体" w:hAnsi="宋体"/>
          <w:kern w:val="0"/>
          <w:sz w:val="24"/>
          <w:szCs w:val="24"/>
        </w:rPr>
      </w:pPr>
      <w:r w:rsidRPr="009157CF">
        <w:rPr>
          <w:rFonts w:ascii="宋体" w:hAnsi="宋体"/>
          <w:kern w:val="0"/>
          <w:sz w:val="24"/>
          <w:szCs w:val="24"/>
        </w:rPr>
        <w:t xml:space="preserve">1. </w:t>
      </w:r>
      <w:r>
        <w:rPr>
          <w:rFonts w:ascii="宋体" w:hAnsi="宋体"/>
          <w:kern w:val="0"/>
          <w:sz w:val="24"/>
          <w:szCs w:val="24"/>
        </w:rPr>
        <w:t>平时成绩</w:t>
      </w:r>
      <w:r w:rsidR="00E4155B">
        <w:rPr>
          <w:rFonts w:ascii="宋体" w:hAnsi="宋体" w:hint="eastAsia"/>
          <w:kern w:val="0"/>
          <w:sz w:val="24"/>
          <w:szCs w:val="24"/>
        </w:rPr>
        <w:t>：</w:t>
      </w:r>
      <w:r w:rsidRPr="009157CF">
        <w:rPr>
          <w:rFonts w:ascii="宋体" w:hAnsi="宋体"/>
          <w:kern w:val="0"/>
          <w:sz w:val="24"/>
          <w:szCs w:val="24"/>
        </w:rPr>
        <w:t>作业一</w:t>
      </w:r>
      <w:r w:rsidRPr="009157CF">
        <w:rPr>
          <w:rFonts w:ascii="宋体" w:hAnsi="宋体" w:hint="eastAsia"/>
          <w:kern w:val="0"/>
          <w:sz w:val="24"/>
          <w:szCs w:val="24"/>
        </w:rPr>
        <w:t>：</w:t>
      </w:r>
      <w:r w:rsidRPr="009157CF">
        <w:rPr>
          <w:rFonts w:ascii="宋体" w:hAnsi="宋体"/>
          <w:kern w:val="0"/>
          <w:sz w:val="24"/>
          <w:szCs w:val="24"/>
        </w:rPr>
        <w:t>提交校园中动植物不同物候期的照片记录</w:t>
      </w:r>
      <w:r w:rsidRPr="009157CF">
        <w:rPr>
          <w:rFonts w:ascii="宋体" w:hAnsi="宋体" w:hint="eastAsia"/>
          <w:kern w:val="0"/>
          <w:sz w:val="24"/>
          <w:szCs w:val="24"/>
        </w:rPr>
        <w:t>，</w:t>
      </w:r>
      <w:r w:rsidRPr="009157CF">
        <w:rPr>
          <w:rFonts w:ascii="宋体" w:hAnsi="宋体"/>
          <w:kern w:val="0"/>
          <w:sz w:val="24"/>
          <w:szCs w:val="24"/>
        </w:rPr>
        <w:t>每人三种</w:t>
      </w:r>
      <w:r w:rsidR="00E4155B" w:rsidRPr="009157CF">
        <w:rPr>
          <w:rFonts w:ascii="宋体" w:hAnsi="宋体" w:hint="eastAsia"/>
          <w:kern w:val="0"/>
          <w:sz w:val="24"/>
          <w:szCs w:val="24"/>
        </w:rPr>
        <w:t>（25%）</w:t>
      </w:r>
      <w:r w:rsidR="00E4155B">
        <w:rPr>
          <w:rFonts w:ascii="宋体" w:hAnsi="宋体" w:hint="eastAsia"/>
          <w:kern w:val="0"/>
          <w:sz w:val="24"/>
          <w:szCs w:val="24"/>
        </w:rPr>
        <w:t>；</w:t>
      </w:r>
      <w:r w:rsidRPr="009157CF">
        <w:rPr>
          <w:rFonts w:ascii="宋体" w:hAnsi="宋体"/>
          <w:kern w:val="0"/>
          <w:sz w:val="24"/>
          <w:szCs w:val="24"/>
        </w:rPr>
        <w:t xml:space="preserve"> 作业二</w:t>
      </w:r>
      <w:r w:rsidRPr="009157CF">
        <w:rPr>
          <w:rFonts w:ascii="宋体" w:hAnsi="宋体" w:hint="eastAsia"/>
          <w:kern w:val="0"/>
          <w:sz w:val="24"/>
          <w:szCs w:val="24"/>
        </w:rPr>
        <w:t>：分组</w:t>
      </w:r>
      <w:r w:rsidRPr="009157CF">
        <w:rPr>
          <w:rFonts w:ascii="宋体" w:hAnsi="宋体"/>
          <w:kern w:val="0"/>
          <w:sz w:val="24"/>
          <w:szCs w:val="24"/>
        </w:rPr>
        <w:t>提交校园生物多样性调查的原始数据</w:t>
      </w:r>
      <w:r w:rsidR="00E4155B" w:rsidRPr="009157CF">
        <w:rPr>
          <w:rFonts w:ascii="宋体" w:hAnsi="宋体" w:hint="eastAsia"/>
          <w:kern w:val="0"/>
          <w:sz w:val="24"/>
          <w:szCs w:val="24"/>
        </w:rPr>
        <w:t>（25%）</w:t>
      </w:r>
      <w:r w:rsidRPr="009157CF">
        <w:rPr>
          <w:rFonts w:ascii="宋体" w:hAnsi="宋体" w:hint="eastAsia"/>
          <w:kern w:val="0"/>
          <w:sz w:val="24"/>
          <w:szCs w:val="24"/>
        </w:rPr>
        <w:t>。</w:t>
      </w:r>
    </w:p>
    <w:p w:rsidR="00AC639A" w:rsidRPr="009157CF" w:rsidRDefault="00E4155B" w:rsidP="00BF05C1">
      <w:pPr>
        <w:spacing w:line="360" w:lineRule="auto"/>
        <w:ind w:firstLineChars="200" w:firstLine="480"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2</w:t>
      </w:r>
      <w:r w:rsidR="009157CF" w:rsidRPr="009157CF">
        <w:rPr>
          <w:rFonts w:ascii="宋体" w:hAnsi="宋体" w:hint="eastAsia"/>
          <w:kern w:val="0"/>
          <w:sz w:val="24"/>
          <w:szCs w:val="24"/>
        </w:rPr>
        <w:t>. 考核：分组提交校园生物多样性调查报告</w:t>
      </w:r>
      <w:r w:rsidRPr="009157CF">
        <w:rPr>
          <w:rFonts w:ascii="宋体" w:hAnsi="宋体" w:hint="eastAsia"/>
          <w:kern w:val="0"/>
          <w:sz w:val="24"/>
          <w:szCs w:val="24"/>
        </w:rPr>
        <w:t>（</w:t>
      </w:r>
      <w:r w:rsidRPr="009157CF">
        <w:rPr>
          <w:rFonts w:ascii="宋体" w:hAnsi="宋体"/>
          <w:kern w:val="0"/>
          <w:sz w:val="24"/>
          <w:szCs w:val="24"/>
        </w:rPr>
        <w:t>50</w:t>
      </w:r>
      <w:r w:rsidRPr="009157CF">
        <w:rPr>
          <w:rFonts w:ascii="宋体" w:hAnsi="宋体" w:hint="eastAsia"/>
          <w:kern w:val="0"/>
          <w:sz w:val="24"/>
          <w:szCs w:val="24"/>
        </w:rPr>
        <w:t>%）</w:t>
      </w:r>
      <w:r w:rsidR="009157CF" w:rsidRPr="009157CF">
        <w:rPr>
          <w:rFonts w:ascii="宋体" w:hAnsi="宋体" w:hint="eastAsia"/>
          <w:kern w:val="0"/>
          <w:sz w:val="24"/>
          <w:szCs w:val="24"/>
        </w:rPr>
        <w:t>。</w:t>
      </w:r>
    </w:p>
    <w:p w:rsidR="00AC639A" w:rsidRPr="00E4155B" w:rsidRDefault="00AC639A" w:rsidP="00BF05C1">
      <w:pPr>
        <w:spacing w:line="360" w:lineRule="auto"/>
      </w:pPr>
    </w:p>
    <w:sectPr w:rsidR="00AC639A" w:rsidRPr="00E41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25B" w:rsidRDefault="003D525B"/>
  </w:endnote>
  <w:endnote w:type="continuationSeparator" w:id="0">
    <w:p w:rsidR="003D525B" w:rsidRDefault="003D52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25B" w:rsidRDefault="003D525B"/>
  </w:footnote>
  <w:footnote w:type="continuationSeparator" w:id="0">
    <w:p w:rsidR="003D525B" w:rsidRDefault="003D52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FE56F0"/>
    <w:multiLevelType w:val="singleLevel"/>
    <w:tmpl w:val="F0E4FCAC"/>
    <w:lvl w:ilvl="0">
      <w:start w:val="1"/>
      <w:numFmt w:val="japaneseCounting"/>
      <w:lvlText w:val="第%1章"/>
      <w:lvlJc w:val="left"/>
      <w:pPr>
        <w:tabs>
          <w:tab w:val="num" w:pos="1390"/>
        </w:tabs>
        <w:ind w:left="1390" w:hanging="960"/>
      </w:pPr>
      <w:rPr>
        <w:rFonts w:hint="eastAsia"/>
      </w:rPr>
    </w:lvl>
  </w:abstractNum>
  <w:abstractNum w:abstractNumId="1" w15:restartNumberingAfterBreak="0">
    <w:nsid w:val="4FC45CE0"/>
    <w:multiLevelType w:val="hybridMultilevel"/>
    <w:tmpl w:val="BCBA9EAA"/>
    <w:lvl w:ilvl="0" w:tplc="B11E659C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</w:lvl>
    <w:lvl w:ilvl="1" w:tplc="614E4F2E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  <w:rPr>
        <w:rFonts w:ascii="宋体" w:eastAsia="宋体" w:hAnsi="宋体" w:cs="Times New Roman"/>
      </w:rPr>
    </w:lvl>
    <w:lvl w:ilvl="2" w:tplc="6C661A8E">
      <w:start w:val="2"/>
      <w:numFmt w:val="japaneseCounting"/>
      <w:lvlText w:val="第%3章"/>
      <w:lvlJc w:val="left"/>
      <w:pPr>
        <w:tabs>
          <w:tab w:val="num" w:pos="1680"/>
        </w:tabs>
        <w:ind w:left="1680" w:hanging="84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C0026EE"/>
    <w:multiLevelType w:val="hybridMultilevel"/>
    <w:tmpl w:val="653C2F54"/>
    <w:lvl w:ilvl="0" w:tplc="12360AEA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57C069B"/>
    <w:multiLevelType w:val="hybridMultilevel"/>
    <w:tmpl w:val="5A3C37D4"/>
    <w:lvl w:ilvl="0" w:tplc="FE5EE4B8">
      <w:start w:val="1"/>
      <w:numFmt w:val="decimal"/>
      <w:lvlText w:val="%1."/>
      <w:lvlJc w:val="left"/>
      <w:pPr>
        <w:ind w:left="780" w:hanging="360"/>
      </w:pPr>
    </w:lvl>
    <w:lvl w:ilvl="1" w:tplc="13D2B682">
      <w:start w:val="1"/>
      <w:numFmt w:val="decimal"/>
      <w:lvlText w:val="%2．"/>
      <w:lvlJc w:val="left"/>
      <w:pPr>
        <w:ind w:left="1200" w:hanging="36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39A"/>
    <w:rsid w:val="00164661"/>
    <w:rsid w:val="003D525B"/>
    <w:rsid w:val="009157CF"/>
    <w:rsid w:val="00970A8B"/>
    <w:rsid w:val="009A6D6A"/>
    <w:rsid w:val="009F7628"/>
    <w:rsid w:val="00A16FD7"/>
    <w:rsid w:val="00AC639A"/>
    <w:rsid w:val="00BF05C1"/>
    <w:rsid w:val="00CC3FFF"/>
    <w:rsid w:val="00D51982"/>
    <w:rsid w:val="00E4155B"/>
    <w:rsid w:val="2675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1B3ED64-AB27-4815-BFAD-CE90A888A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16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16FD7"/>
    <w:rPr>
      <w:kern w:val="2"/>
      <w:sz w:val="18"/>
      <w:szCs w:val="18"/>
    </w:rPr>
  </w:style>
  <w:style w:type="paragraph" w:styleId="a4">
    <w:name w:val="footer"/>
    <w:basedOn w:val="a"/>
    <w:link w:val="Char0"/>
    <w:rsid w:val="00A16F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16FD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84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cui</dc:creator>
  <cp:lastModifiedBy>Lef</cp:lastModifiedBy>
  <cp:revision>6</cp:revision>
  <dcterms:created xsi:type="dcterms:W3CDTF">2017-07-31T01:32:00Z</dcterms:created>
  <dcterms:modified xsi:type="dcterms:W3CDTF">2017-07-31T02:38:00Z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